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70E79" w14:textId="54454236" w:rsidR="00025C88" w:rsidRPr="00025C88" w:rsidRDefault="00025C88" w:rsidP="00025C88">
      <w:pPr>
        <w:spacing w:before="10"/>
        <w:rPr>
          <w:lang w:val="en-US" w:eastAsia="hu-HU"/>
        </w:rPr>
      </w:pPr>
    </w:p>
    <w:p w14:paraId="590E16A9" w14:textId="77777777" w:rsidR="000A2736" w:rsidRDefault="000A2736" w:rsidP="00025C88">
      <w:pPr>
        <w:spacing w:before="90"/>
        <w:ind w:left="1985"/>
        <w:outlineLvl w:val="0"/>
        <w:rPr>
          <w:b/>
          <w:bCs/>
          <w:color w:val="000000"/>
          <w:kern w:val="36"/>
          <w:lang w:val="en-US" w:eastAsia="hu-HU"/>
        </w:rPr>
      </w:pPr>
    </w:p>
    <w:p w14:paraId="4292687E" w14:textId="77777777" w:rsidR="000A2736" w:rsidRDefault="000A2736" w:rsidP="001B51E7">
      <w:pPr>
        <w:spacing w:before="90"/>
        <w:outlineLvl w:val="0"/>
        <w:rPr>
          <w:b/>
          <w:bCs/>
          <w:color w:val="000000"/>
          <w:kern w:val="36"/>
          <w:lang w:val="en-US" w:eastAsia="hu-HU"/>
        </w:rPr>
      </w:pPr>
    </w:p>
    <w:p w14:paraId="43635DB7" w14:textId="21F1568F" w:rsidR="00025C88" w:rsidRPr="00025C88" w:rsidRDefault="00025C88" w:rsidP="00025C88">
      <w:pPr>
        <w:spacing w:before="90"/>
        <w:ind w:left="1985"/>
        <w:outlineLvl w:val="0"/>
        <w:rPr>
          <w:b/>
          <w:bCs/>
          <w:color w:val="000000"/>
          <w:kern w:val="36"/>
          <w:lang w:val="en-US" w:eastAsia="hu-HU"/>
        </w:rPr>
      </w:pPr>
      <w:r w:rsidRPr="00025C88">
        <w:rPr>
          <w:b/>
          <w:bCs/>
          <w:color w:val="000000"/>
          <w:kern w:val="36"/>
          <w:lang w:val="en-US" w:eastAsia="hu-HU"/>
        </w:rPr>
        <w:t>CALL FOR INTERNSHIP APPLICATIONS</w:t>
      </w:r>
    </w:p>
    <w:p w14:paraId="6462B047" w14:textId="77777777" w:rsidR="00025C88" w:rsidRPr="00DA1602" w:rsidRDefault="00025C88" w:rsidP="00025C88">
      <w:pPr>
        <w:ind w:left="1985" w:right="2435" w:hanging="22"/>
        <w:jc w:val="center"/>
        <w:rPr>
          <w:b/>
          <w:bCs/>
          <w:color w:val="000000"/>
          <w:lang w:val="en-US" w:eastAsia="hu-HU"/>
        </w:rPr>
      </w:pPr>
    </w:p>
    <w:p w14:paraId="35BB4B3D" w14:textId="50B5AAB5" w:rsidR="00025C88" w:rsidRPr="00025C88" w:rsidRDefault="00025C88" w:rsidP="00025C88">
      <w:pPr>
        <w:ind w:left="1985" w:right="2435" w:hanging="22"/>
        <w:jc w:val="center"/>
        <w:rPr>
          <w:lang w:val="en-US" w:eastAsia="hu-HU"/>
        </w:rPr>
      </w:pPr>
      <w:r w:rsidRPr="00025C88">
        <w:rPr>
          <w:b/>
          <w:bCs/>
          <w:color w:val="000000"/>
          <w:lang w:val="en-US" w:eastAsia="hu-HU"/>
        </w:rPr>
        <w:t>Cold War History Research Center at</w:t>
      </w:r>
      <w:r w:rsidRPr="00DA1602">
        <w:rPr>
          <w:b/>
          <w:bCs/>
          <w:color w:val="000000"/>
          <w:lang w:val="en-US" w:eastAsia="hu-HU"/>
        </w:rPr>
        <w:t xml:space="preserve"> </w:t>
      </w:r>
      <w:r w:rsidRPr="00025C88">
        <w:rPr>
          <w:b/>
          <w:bCs/>
          <w:color w:val="000000"/>
          <w:lang w:val="en-US" w:eastAsia="hu-HU"/>
        </w:rPr>
        <w:t>Corvinus</w:t>
      </w:r>
      <w:r w:rsidRPr="00DA1602">
        <w:rPr>
          <w:b/>
          <w:bCs/>
          <w:color w:val="000000"/>
          <w:lang w:val="en-US" w:eastAsia="hu-HU"/>
        </w:rPr>
        <w:t xml:space="preserve"> </w:t>
      </w:r>
      <w:r w:rsidRPr="00025C88">
        <w:rPr>
          <w:b/>
          <w:bCs/>
          <w:color w:val="000000"/>
          <w:lang w:val="en-US" w:eastAsia="hu-HU"/>
        </w:rPr>
        <w:t>University of Budapest</w:t>
      </w:r>
    </w:p>
    <w:p w14:paraId="1EF01DBF" w14:textId="77777777" w:rsidR="00025C88" w:rsidRPr="00DA1602" w:rsidRDefault="00025C88" w:rsidP="00025C88">
      <w:pPr>
        <w:ind w:left="1985" w:right="3890" w:hanging="62"/>
        <w:jc w:val="center"/>
        <w:rPr>
          <w:b/>
          <w:bCs/>
          <w:color w:val="000000"/>
          <w:lang w:val="en-US" w:eastAsia="hu-HU"/>
        </w:rPr>
      </w:pPr>
    </w:p>
    <w:p w14:paraId="6D422B77" w14:textId="7747628A" w:rsidR="00025C88" w:rsidRPr="00025C88" w:rsidRDefault="00025C88" w:rsidP="00025C88">
      <w:pPr>
        <w:ind w:left="3544" w:right="3890"/>
        <w:jc w:val="center"/>
        <w:rPr>
          <w:lang w:val="en-US" w:eastAsia="hu-HU"/>
        </w:rPr>
      </w:pPr>
      <w:r w:rsidRPr="00025C88">
        <w:rPr>
          <w:b/>
          <w:bCs/>
          <w:color w:val="000000"/>
          <w:lang w:val="en-US" w:eastAsia="hu-HU"/>
        </w:rPr>
        <w:t>Academic year 20</w:t>
      </w:r>
      <w:r w:rsidRPr="00DA1602">
        <w:rPr>
          <w:b/>
          <w:bCs/>
          <w:color w:val="000000"/>
          <w:lang w:val="en-US" w:eastAsia="hu-HU"/>
        </w:rPr>
        <w:t>2</w:t>
      </w:r>
      <w:r w:rsidR="00C95185">
        <w:rPr>
          <w:b/>
          <w:bCs/>
          <w:color w:val="000000"/>
          <w:lang w:val="en-US" w:eastAsia="hu-HU"/>
        </w:rPr>
        <w:t>1</w:t>
      </w:r>
      <w:r w:rsidRPr="00025C88">
        <w:rPr>
          <w:b/>
          <w:bCs/>
          <w:color w:val="000000"/>
          <w:lang w:val="en-US" w:eastAsia="hu-HU"/>
        </w:rPr>
        <w:t>/2</w:t>
      </w:r>
      <w:r w:rsidR="00C95185">
        <w:rPr>
          <w:b/>
          <w:bCs/>
          <w:color w:val="000000"/>
          <w:lang w:val="en-US" w:eastAsia="hu-HU"/>
        </w:rPr>
        <w:t>2</w:t>
      </w:r>
    </w:p>
    <w:p w14:paraId="1E8A58F0" w14:textId="77777777" w:rsidR="00025C88" w:rsidRPr="00025C88" w:rsidRDefault="00025C88" w:rsidP="00025C88">
      <w:pPr>
        <w:rPr>
          <w:lang w:val="en-US" w:eastAsia="hu-HU"/>
        </w:rPr>
      </w:pPr>
    </w:p>
    <w:p w14:paraId="3C82A776" w14:textId="77777777" w:rsidR="00025C88" w:rsidRPr="00025C88" w:rsidRDefault="00025C88" w:rsidP="00025C88">
      <w:pPr>
        <w:ind w:left="116" w:right="115"/>
        <w:jc w:val="both"/>
        <w:rPr>
          <w:lang w:val="en-US" w:eastAsia="hu-HU"/>
        </w:rPr>
      </w:pPr>
      <w:r w:rsidRPr="00025C88">
        <w:rPr>
          <w:color w:val="000000"/>
          <w:lang w:val="en-US" w:eastAsia="hu-HU"/>
        </w:rPr>
        <w:t>The Cold War History Research Center Budapest seeks students from any field interested in the 20th Century and/or Cold War history, open to an international working environment, for substantive, research-centered internship positions.</w:t>
      </w:r>
    </w:p>
    <w:p w14:paraId="7B5F1D26" w14:textId="77777777" w:rsidR="00025C88" w:rsidRPr="00025C88" w:rsidRDefault="00025C88" w:rsidP="00025C88">
      <w:pPr>
        <w:rPr>
          <w:lang w:val="en-US" w:eastAsia="hu-HU"/>
        </w:rPr>
      </w:pPr>
    </w:p>
    <w:p w14:paraId="0AEE3F5B" w14:textId="77777777" w:rsidR="00025C88" w:rsidRPr="00025C88" w:rsidRDefault="00025C88" w:rsidP="00025C88">
      <w:pPr>
        <w:ind w:hanging="116"/>
        <w:outlineLvl w:val="0"/>
        <w:rPr>
          <w:b/>
          <w:bCs/>
          <w:kern w:val="36"/>
          <w:sz w:val="48"/>
          <w:szCs w:val="48"/>
          <w:lang w:val="en-US" w:eastAsia="hu-HU"/>
        </w:rPr>
      </w:pPr>
      <w:r w:rsidRPr="00025C88">
        <w:rPr>
          <w:b/>
          <w:bCs/>
          <w:color w:val="000000"/>
          <w:kern w:val="36"/>
          <w:lang w:val="en-US" w:eastAsia="hu-HU"/>
        </w:rPr>
        <w:t>Possible tasks for interns:</w:t>
      </w:r>
    </w:p>
    <w:p w14:paraId="710145F8" w14:textId="77777777" w:rsidR="00025C88" w:rsidRPr="00025C88" w:rsidRDefault="00025C88" w:rsidP="00025C88">
      <w:pPr>
        <w:rPr>
          <w:lang w:val="en-US" w:eastAsia="hu-HU"/>
        </w:rPr>
      </w:pPr>
    </w:p>
    <w:p w14:paraId="58E638F9" w14:textId="02CCD21E" w:rsidR="00025C88" w:rsidRPr="00025C88" w:rsidRDefault="00025C88" w:rsidP="00025C88">
      <w:pPr>
        <w:numPr>
          <w:ilvl w:val="0"/>
          <w:numId w:val="2"/>
        </w:numPr>
        <w:ind w:left="836" w:right="120"/>
        <w:jc w:val="both"/>
        <w:textAlignment w:val="baseline"/>
        <w:rPr>
          <w:rFonts w:ascii="Arial" w:hAnsi="Arial" w:cs="Arial"/>
          <w:color w:val="000000"/>
          <w:lang w:val="en-US" w:eastAsia="hu-HU"/>
        </w:rPr>
      </w:pPr>
      <w:r w:rsidRPr="00025C88">
        <w:rPr>
          <w:color w:val="000000"/>
          <w:lang w:val="en-US" w:eastAsia="hu-HU"/>
        </w:rPr>
        <w:t>Gathering knowledge on 20th Century Hungarian, East European and Cold War History</w:t>
      </w:r>
      <w:r w:rsidR="000A2736">
        <w:rPr>
          <w:color w:val="000000"/>
          <w:lang w:val="en-US" w:eastAsia="hu-HU"/>
        </w:rPr>
        <w:t xml:space="preserve"> r</w:t>
      </w:r>
      <w:r w:rsidRPr="00025C88">
        <w:rPr>
          <w:color w:val="000000"/>
          <w:lang w:val="en-US" w:eastAsia="hu-HU"/>
        </w:rPr>
        <w:t xml:space="preserve">esearch in libraries, </w:t>
      </w:r>
      <w:r w:rsidR="00083227" w:rsidRPr="00025C88">
        <w:rPr>
          <w:color w:val="000000"/>
          <w:lang w:val="en-US" w:eastAsia="hu-HU"/>
        </w:rPr>
        <w:t>archives,</w:t>
      </w:r>
      <w:r w:rsidRPr="00025C88">
        <w:rPr>
          <w:color w:val="000000"/>
          <w:lang w:val="en-US" w:eastAsia="hu-HU"/>
        </w:rPr>
        <w:t xml:space="preserve"> and online databases.</w:t>
      </w:r>
    </w:p>
    <w:p w14:paraId="7A660DCC" w14:textId="77777777" w:rsidR="00025C88" w:rsidRPr="00025C88" w:rsidRDefault="00025C88" w:rsidP="00025C88">
      <w:pPr>
        <w:rPr>
          <w:lang w:val="en-US" w:eastAsia="hu-HU"/>
        </w:rPr>
      </w:pPr>
    </w:p>
    <w:p w14:paraId="382C3762" w14:textId="77777777" w:rsidR="00025C88" w:rsidRPr="00025C88" w:rsidRDefault="00025C88" w:rsidP="00025C88">
      <w:pPr>
        <w:numPr>
          <w:ilvl w:val="0"/>
          <w:numId w:val="4"/>
        </w:numPr>
        <w:ind w:left="836" w:right="120"/>
        <w:textAlignment w:val="baseline"/>
        <w:rPr>
          <w:rFonts w:ascii="Arial" w:hAnsi="Arial" w:cs="Arial"/>
          <w:color w:val="000000"/>
          <w:lang w:val="en-US" w:eastAsia="hu-HU"/>
        </w:rPr>
      </w:pPr>
      <w:r w:rsidRPr="00025C88">
        <w:rPr>
          <w:color w:val="000000"/>
          <w:lang w:val="en-US" w:eastAsia="hu-HU"/>
        </w:rPr>
        <w:t xml:space="preserve">Editing and developing the Center’s website </w:t>
      </w:r>
      <w:hyperlink r:id="rId7" w:history="1">
        <w:r w:rsidRPr="00025C88">
          <w:rPr>
            <w:color w:val="000000"/>
            <w:u w:val="single"/>
            <w:lang w:val="en-US" w:eastAsia="hu-HU"/>
          </w:rPr>
          <w:t>www.coldwar.hu</w:t>
        </w:r>
      </w:hyperlink>
      <w:r w:rsidRPr="00025C88">
        <w:rPr>
          <w:color w:val="000000"/>
          <w:lang w:val="en-US" w:eastAsia="hu-HU"/>
        </w:rPr>
        <w:t xml:space="preserve"> (including compiling chronologies, bibliographies and other research aids) and cataloguing its library</w:t>
      </w:r>
    </w:p>
    <w:p w14:paraId="13557037" w14:textId="77777777" w:rsidR="00025C88" w:rsidRPr="00025C88" w:rsidRDefault="00025C88" w:rsidP="00025C88">
      <w:pPr>
        <w:rPr>
          <w:lang w:val="en-US" w:eastAsia="hu-HU"/>
        </w:rPr>
      </w:pPr>
    </w:p>
    <w:p w14:paraId="4FBE97A4" w14:textId="77777777" w:rsidR="00025C88" w:rsidRPr="00025C88" w:rsidRDefault="00025C88" w:rsidP="00025C88">
      <w:pPr>
        <w:numPr>
          <w:ilvl w:val="0"/>
          <w:numId w:val="5"/>
        </w:numPr>
        <w:spacing w:before="1"/>
        <w:ind w:left="836"/>
        <w:textAlignment w:val="baseline"/>
        <w:rPr>
          <w:rFonts w:ascii="Arial" w:hAnsi="Arial" w:cs="Arial"/>
          <w:color w:val="000000"/>
          <w:lang w:val="en-US" w:eastAsia="hu-HU"/>
        </w:rPr>
      </w:pPr>
      <w:r w:rsidRPr="00025C88">
        <w:rPr>
          <w:color w:val="000000"/>
          <w:lang w:val="en-US" w:eastAsia="hu-HU"/>
        </w:rPr>
        <w:t>Translating to English and/or proofreading</w:t>
      </w:r>
    </w:p>
    <w:p w14:paraId="5DCC481E" w14:textId="77777777" w:rsidR="00025C88" w:rsidRPr="00025C88" w:rsidRDefault="00025C88" w:rsidP="00025C88">
      <w:pPr>
        <w:rPr>
          <w:lang w:val="en-US" w:eastAsia="hu-HU"/>
        </w:rPr>
      </w:pPr>
    </w:p>
    <w:p w14:paraId="00F78310" w14:textId="77777777" w:rsidR="00025C88" w:rsidRPr="00025C88" w:rsidRDefault="00025C88" w:rsidP="00025C88">
      <w:pPr>
        <w:numPr>
          <w:ilvl w:val="0"/>
          <w:numId w:val="6"/>
        </w:numPr>
        <w:ind w:left="836" w:right="118"/>
        <w:textAlignment w:val="baseline"/>
        <w:rPr>
          <w:rFonts w:ascii="Arial" w:hAnsi="Arial" w:cs="Arial"/>
          <w:color w:val="000000"/>
          <w:lang w:val="en-US" w:eastAsia="hu-HU"/>
        </w:rPr>
      </w:pPr>
      <w:r w:rsidRPr="00025C88">
        <w:rPr>
          <w:color w:val="000000"/>
          <w:lang w:val="en-US" w:eastAsia="hu-HU"/>
        </w:rPr>
        <w:t>Eventually team-leading of common projects, taking part in the event organization of the Center and helping to hand in applications for international tenders</w:t>
      </w:r>
    </w:p>
    <w:p w14:paraId="326BC053" w14:textId="77777777" w:rsidR="00025C88" w:rsidRPr="00025C88" w:rsidRDefault="00025C88" w:rsidP="00025C88">
      <w:pPr>
        <w:rPr>
          <w:lang w:val="en-US" w:eastAsia="hu-HU"/>
        </w:rPr>
      </w:pPr>
    </w:p>
    <w:p w14:paraId="6ABDFCE1" w14:textId="77777777" w:rsidR="00025C88" w:rsidRPr="00025C88" w:rsidRDefault="00025C88" w:rsidP="00025C88">
      <w:pPr>
        <w:ind w:hanging="116"/>
        <w:jc w:val="both"/>
        <w:outlineLvl w:val="0"/>
        <w:rPr>
          <w:b/>
          <w:bCs/>
          <w:kern w:val="36"/>
          <w:sz w:val="48"/>
          <w:szCs w:val="48"/>
          <w:lang w:val="en-US" w:eastAsia="hu-HU"/>
        </w:rPr>
      </w:pPr>
      <w:r w:rsidRPr="00025C88">
        <w:rPr>
          <w:b/>
          <w:bCs/>
          <w:color w:val="000000"/>
          <w:kern w:val="36"/>
          <w:lang w:val="en-US" w:eastAsia="hu-HU"/>
        </w:rPr>
        <w:t>Current research projects:</w:t>
      </w:r>
    </w:p>
    <w:p w14:paraId="159B2915" w14:textId="77777777" w:rsidR="00025C88" w:rsidRPr="00025C88" w:rsidRDefault="00025C88" w:rsidP="00025C88">
      <w:pPr>
        <w:rPr>
          <w:lang w:val="en-US" w:eastAsia="hu-HU"/>
        </w:rPr>
      </w:pPr>
    </w:p>
    <w:p w14:paraId="7C83C49F" w14:textId="577791E6" w:rsidR="00025C88" w:rsidRPr="00025C88" w:rsidRDefault="00025C88" w:rsidP="00025C88">
      <w:pPr>
        <w:numPr>
          <w:ilvl w:val="0"/>
          <w:numId w:val="7"/>
        </w:numPr>
        <w:spacing w:before="1"/>
        <w:ind w:left="836"/>
        <w:textAlignment w:val="baseline"/>
        <w:rPr>
          <w:rFonts w:ascii="Arial" w:hAnsi="Arial" w:cs="Arial"/>
          <w:color w:val="000000"/>
          <w:lang w:val="en-US" w:eastAsia="hu-HU"/>
        </w:rPr>
      </w:pPr>
      <w:r w:rsidRPr="00025C88">
        <w:rPr>
          <w:color w:val="000000"/>
          <w:lang w:val="en-US" w:eastAsia="hu-HU"/>
        </w:rPr>
        <w:t>A Chronology of the Soviet Bloc, 1945–1991</w:t>
      </w:r>
    </w:p>
    <w:p w14:paraId="661AF83A" w14:textId="77777777" w:rsidR="00025C88" w:rsidRPr="00025C88" w:rsidRDefault="00025C88" w:rsidP="00025C88">
      <w:pPr>
        <w:rPr>
          <w:lang w:val="en-US" w:eastAsia="hu-HU"/>
        </w:rPr>
      </w:pPr>
    </w:p>
    <w:p w14:paraId="33B1BBA3" w14:textId="77777777" w:rsidR="00025C88" w:rsidRPr="00025C88" w:rsidRDefault="00025C88" w:rsidP="00025C88">
      <w:pPr>
        <w:numPr>
          <w:ilvl w:val="0"/>
          <w:numId w:val="8"/>
        </w:numPr>
        <w:ind w:left="836"/>
        <w:textAlignment w:val="baseline"/>
        <w:rPr>
          <w:rFonts w:ascii="Arial" w:hAnsi="Arial" w:cs="Arial"/>
          <w:color w:val="000000"/>
          <w:lang w:val="en-US" w:eastAsia="hu-HU"/>
        </w:rPr>
      </w:pPr>
      <w:r w:rsidRPr="00025C88">
        <w:rPr>
          <w:color w:val="000000"/>
          <w:lang w:val="en-US" w:eastAsia="hu-HU"/>
        </w:rPr>
        <w:t>Bibliography of New Cold War History</w:t>
      </w:r>
    </w:p>
    <w:p w14:paraId="1255D511" w14:textId="77777777" w:rsidR="00025C88" w:rsidRPr="00025C88" w:rsidRDefault="00025C88" w:rsidP="00025C88">
      <w:pPr>
        <w:rPr>
          <w:lang w:val="en-US" w:eastAsia="hu-HU"/>
        </w:rPr>
      </w:pPr>
    </w:p>
    <w:p w14:paraId="01DBADB1" w14:textId="77777777" w:rsidR="00025C88" w:rsidRPr="00025C88" w:rsidRDefault="00025C88" w:rsidP="00025C88">
      <w:pPr>
        <w:numPr>
          <w:ilvl w:val="0"/>
          <w:numId w:val="10"/>
        </w:numPr>
        <w:spacing w:before="1"/>
        <w:ind w:left="836"/>
        <w:textAlignment w:val="baseline"/>
        <w:rPr>
          <w:rFonts w:ascii="Arial" w:hAnsi="Arial" w:cs="Arial"/>
          <w:color w:val="000000"/>
          <w:lang w:val="en-US" w:eastAsia="hu-HU"/>
        </w:rPr>
      </w:pPr>
      <w:r w:rsidRPr="00025C88">
        <w:rPr>
          <w:color w:val="000000"/>
          <w:lang w:val="en-US" w:eastAsia="hu-HU"/>
        </w:rPr>
        <w:t>The Collapse of Communism and the End of the Cold War, 1988-1991</w:t>
      </w:r>
    </w:p>
    <w:p w14:paraId="63A321D6" w14:textId="77777777" w:rsidR="00025C88" w:rsidRPr="00025C88" w:rsidRDefault="00025C88" w:rsidP="00025C88">
      <w:pPr>
        <w:rPr>
          <w:lang w:val="en-US" w:eastAsia="hu-HU"/>
        </w:rPr>
      </w:pPr>
    </w:p>
    <w:p w14:paraId="0455F3FA" w14:textId="77777777" w:rsidR="00025C88" w:rsidRPr="00025C88" w:rsidRDefault="00025C88" w:rsidP="00025C88">
      <w:pPr>
        <w:numPr>
          <w:ilvl w:val="0"/>
          <w:numId w:val="11"/>
        </w:numPr>
        <w:ind w:left="836"/>
        <w:textAlignment w:val="baseline"/>
        <w:rPr>
          <w:rFonts w:ascii="Arial" w:hAnsi="Arial" w:cs="Arial"/>
          <w:color w:val="000000"/>
          <w:lang w:val="en-US" w:eastAsia="hu-HU"/>
        </w:rPr>
      </w:pPr>
      <w:r w:rsidRPr="00025C88">
        <w:rPr>
          <w:color w:val="000000"/>
          <w:lang w:val="en-US" w:eastAsia="hu-HU"/>
        </w:rPr>
        <w:t>East-Central Europe and the German question</w:t>
      </w:r>
    </w:p>
    <w:p w14:paraId="707D7125" w14:textId="77777777" w:rsidR="00025C88" w:rsidRPr="00025C88" w:rsidRDefault="00025C88" w:rsidP="00025C88">
      <w:pPr>
        <w:rPr>
          <w:lang w:val="en-US" w:eastAsia="hu-HU"/>
        </w:rPr>
      </w:pPr>
    </w:p>
    <w:p w14:paraId="176A828B" w14:textId="77777777" w:rsidR="00025C88" w:rsidRPr="00025C88" w:rsidRDefault="00025C88" w:rsidP="00025C88">
      <w:pPr>
        <w:numPr>
          <w:ilvl w:val="0"/>
          <w:numId w:val="12"/>
        </w:numPr>
        <w:spacing w:before="1"/>
        <w:ind w:left="836" w:right="115"/>
        <w:textAlignment w:val="baseline"/>
        <w:rPr>
          <w:rFonts w:ascii="Arial" w:hAnsi="Arial" w:cs="Arial"/>
          <w:color w:val="000000"/>
          <w:lang w:val="en-US" w:eastAsia="hu-HU"/>
        </w:rPr>
      </w:pPr>
      <w:r w:rsidRPr="00025C88">
        <w:rPr>
          <w:color w:val="000000"/>
          <w:lang w:val="en-US" w:eastAsia="hu-HU"/>
        </w:rPr>
        <w:t>Hungary and the East-West relationship and Hungary’s relationship to the countries of the Soviet Bloc</w:t>
      </w:r>
    </w:p>
    <w:p w14:paraId="6C1EC9C3" w14:textId="77777777" w:rsidR="00025C88" w:rsidRPr="00025C88" w:rsidRDefault="00025C88" w:rsidP="00025C88">
      <w:pPr>
        <w:rPr>
          <w:lang w:val="en-US" w:eastAsia="hu-HU"/>
        </w:rPr>
      </w:pPr>
    </w:p>
    <w:p w14:paraId="742F31AD" w14:textId="77777777" w:rsidR="00025C88" w:rsidRPr="00025C88" w:rsidRDefault="00025C88" w:rsidP="00025C88">
      <w:pPr>
        <w:numPr>
          <w:ilvl w:val="0"/>
          <w:numId w:val="13"/>
        </w:numPr>
        <w:spacing w:before="1"/>
        <w:ind w:left="836"/>
        <w:textAlignment w:val="baseline"/>
        <w:rPr>
          <w:rFonts w:ascii="Arial" w:hAnsi="Arial" w:cs="Arial"/>
          <w:color w:val="000000"/>
          <w:lang w:val="en-US" w:eastAsia="hu-HU"/>
        </w:rPr>
      </w:pPr>
      <w:r w:rsidRPr="00025C88">
        <w:rPr>
          <w:color w:val="000000"/>
          <w:lang w:val="en-US" w:eastAsia="hu-HU"/>
        </w:rPr>
        <w:t>The history of the Warsaw Pact</w:t>
      </w:r>
    </w:p>
    <w:p w14:paraId="5191B328" w14:textId="77777777" w:rsidR="00025C88" w:rsidRPr="00025C88" w:rsidRDefault="00025C88" w:rsidP="00025C88">
      <w:pPr>
        <w:rPr>
          <w:lang w:val="en-US" w:eastAsia="hu-HU"/>
        </w:rPr>
      </w:pPr>
      <w:r w:rsidRPr="00025C88">
        <w:rPr>
          <w:lang w:val="en-US" w:eastAsia="hu-HU"/>
        </w:rPr>
        <w:br/>
      </w:r>
      <w:r w:rsidRPr="00025C88">
        <w:rPr>
          <w:color w:val="000000"/>
          <w:lang w:val="en-US" w:eastAsia="hu-HU"/>
        </w:rPr>
        <w:br/>
      </w:r>
    </w:p>
    <w:p w14:paraId="1DCFFF3A" w14:textId="77777777" w:rsidR="000A2736" w:rsidRDefault="000A2736" w:rsidP="00025C88">
      <w:pPr>
        <w:spacing w:before="90"/>
        <w:ind w:right="119" w:hanging="116"/>
        <w:jc w:val="both"/>
        <w:rPr>
          <w:b/>
          <w:bCs/>
          <w:i/>
          <w:iCs/>
          <w:color w:val="000000"/>
          <w:lang w:val="en-US" w:eastAsia="hu-HU"/>
        </w:rPr>
      </w:pPr>
    </w:p>
    <w:p w14:paraId="5C5EDD55" w14:textId="77777777" w:rsidR="000A2736" w:rsidRDefault="000A2736" w:rsidP="00025C88">
      <w:pPr>
        <w:spacing w:before="90"/>
        <w:ind w:right="119" w:hanging="116"/>
        <w:jc w:val="both"/>
        <w:rPr>
          <w:b/>
          <w:bCs/>
          <w:i/>
          <w:iCs/>
          <w:color w:val="000000"/>
          <w:lang w:val="en-US" w:eastAsia="hu-HU"/>
        </w:rPr>
      </w:pPr>
    </w:p>
    <w:p w14:paraId="10796AD9" w14:textId="77777777" w:rsidR="007145F5" w:rsidRDefault="007145F5" w:rsidP="00025C88">
      <w:pPr>
        <w:spacing w:before="90"/>
        <w:ind w:right="119" w:hanging="116"/>
        <w:jc w:val="both"/>
        <w:rPr>
          <w:b/>
          <w:bCs/>
          <w:i/>
          <w:iCs/>
          <w:color w:val="000000"/>
          <w:lang w:val="en-US" w:eastAsia="hu-HU"/>
        </w:rPr>
      </w:pPr>
    </w:p>
    <w:p w14:paraId="597A99B9" w14:textId="77777777" w:rsidR="007145F5" w:rsidRDefault="007145F5" w:rsidP="00025C88">
      <w:pPr>
        <w:spacing w:before="90"/>
        <w:ind w:right="119" w:hanging="116"/>
        <w:jc w:val="both"/>
        <w:rPr>
          <w:b/>
          <w:bCs/>
          <w:i/>
          <w:iCs/>
          <w:color w:val="000000"/>
          <w:lang w:val="en-US" w:eastAsia="hu-HU"/>
        </w:rPr>
      </w:pPr>
    </w:p>
    <w:p w14:paraId="6C6D2828" w14:textId="77777777" w:rsidR="007145F5" w:rsidRDefault="007145F5" w:rsidP="00025C88">
      <w:pPr>
        <w:spacing w:before="90"/>
        <w:ind w:right="119" w:hanging="116"/>
        <w:jc w:val="both"/>
        <w:rPr>
          <w:b/>
          <w:bCs/>
          <w:i/>
          <w:iCs/>
          <w:color w:val="000000"/>
          <w:lang w:val="en-US" w:eastAsia="hu-HU"/>
        </w:rPr>
      </w:pPr>
    </w:p>
    <w:p w14:paraId="1CDF6828" w14:textId="77777777" w:rsidR="003F7CD0" w:rsidRDefault="003F7CD0" w:rsidP="00025C88">
      <w:pPr>
        <w:spacing w:before="90"/>
        <w:ind w:right="119" w:hanging="116"/>
        <w:jc w:val="both"/>
        <w:rPr>
          <w:b/>
          <w:bCs/>
          <w:i/>
          <w:iCs/>
          <w:color w:val="000000"/>
          <w:lang w:val="en-US" w:eastAsia="hu-HU"/>
        </w:rPr>
      </w:pPr>
    </w:p>
    <w:p w14:paraId="5D92E25E" w14:textId="0A348BAF" w:rsidR="00025C88" w:rsidRPr="00025C88" w:rsidRDefault="00025C88" w:rsidP="003F7CD0">
      <w:pPr>
        <w:spacing w:before="90"/>
        <w:ind w:right="119"/>
        <w:jc w:val="both"/>
        <w:rPr>
          <w:lang w:val="en-US" w:eastAsia="hu-HU"/>
        </w:rPr>
      </w:pPr>
      <w:r w:rsidRPr="00025C88">
        <w:rPr>
          <w:b/>
          <w:bCs/>
          <w:i/>
          <w:iCs/>
          <w:color w:val="000000"/>
          <w:lang w:val="en-US" w:eastAsia="hu-HU"/>
        </w:rPr>
        <w:t>Required language skills</w:t>
      </w:r>
      <w:r w:rsidRPr="00025C88">
        <w:rPr>
          <w:b/>
          <w:bCs/>
          <w:color w:val="000000"/>
          <w:lang w:val="en-US" w:eastAsia="hu-HU"/>
        </w:rPr>
        <w:t xml:space="preserve">: </w:t>
      </w:r>
      <w:r w:rsidRPr="00025C88">
        <w:rPr>
          <w:color w:val="000000"/>
          <w:lang w:val="en-US" w:eastAsia="hu-HU"/>
        </w:rPr>
        <w:t>English is a must, any language of the Eastern-European region is a plus, Hungarian is an asset.</w:t>
      </w:r>
    </w:p>
    <w:p w14:paraId="67030C02" w14:textId="77777777" w:rsidR="00025C88" w:rsidRPr="00025C88" w:rsidRDefault="00025C88" w:rsidP="00025C88">
      <w:pPr>
        <w:rPr>
          <w:lang w:val="en-US" w:eastAsia="hu-HU"/>
        </w:rPr>
      </w:pPr>
    </w:p>
    <w:p w14:paraId="7AF09D16" w14:textId="41D012A2" w:rsidR="00025C88" w:rsidRPr="00025C88" w:rsidRDefault="00025C88" w:rsidP="00025C88">
      <w:pPr>
        <w:ind w:left="116" w:right="117"/>
        <w:jc w:val="both"/>
        <w:rPr>
          <w:lang w:val="en-US" w:eastAsia="hu-HU"/>
        </w:rPr>
      </w:pPr>
      <w:r w:rsidRPr="00025C88">
        <w:rPr>
          <w:color w:val="000000"/>
          <w:lang w:val="en-US" w:eastAsia="hu-HU"/>
        </w:rPr>
        <w:t xml:space="preserve">Payment unfortunately cannot be provided by the </w:t>
      </w:r>
      <w:r w:rsidR="00DA1602" w:rsidRPr="00025C88">
        <w:rPr>
          <w:color w:val="000000"/>
          <w:lang w:val="en-US" w:eastAsia="hu-HU"/>
        </w:rPr>
        <w:t>Center,</w:t>
      </w:r>
      <w:r w:rsidRPr="00025C88">
        <w:rPr>
          <w:color w:val="000000"/>
          <w:lang w:val="en-US" w:eastAsia="hu-HU"/>
        </w:rPr>
        <w:t xml:space="preserve"> but we can guarantee flexible working hours! The internships, however, are eligible for scholarship funding from the European Union. Please contact your university's ERASMUS or other international coordinator, career service or try to arrange other ways of funding if required.</w:t>
      </w:r>
    </w:p>
    <w:p w14:paraId="1BEAF84A" w14:textId="77777777" w:rsidR="00025C88" w:rsidRPr="00025C88" w:rsidRDefault="00025C88" w:rsidP="00025C88">
      <w:pPr>
        <w:rPr>
          <w:lang w:val="en-US" w:eastAsia="hu-HU"/>
        </w:rPr>
      </w:pPr>
    </w:p>
    <w:p w14:paraId="2043EE93" w14:textId="3AE18E4E" w:rsidR="00025C88" w:rsidRPr="00025C88" w:rsidRDefault="00025C88" w:rsidP="00025C88">
      <w:pPr>
        <w:ind w:left="116" w:right="115"/>
        <w:jc w:val="both"/>
        <w:rPr>
          <w:lang w:val="en-US" w:eastAsia="hu-HU"/>
        </w:rPr>
      </w:pPr>
      <w:r w:rsidRPr="00025C88">
        <w:rPr>
          <w:color w:val="000000"/>
          <w:lang w:val="en-US" w:eastAsia="hu-HU"/>
        </w:rPr>
        <w:t xml:space="preserve">If you are interested, </w:t>
      </w:r>
      <w:r w:rsidRPr="00025C88">
        <w:rPr>
          <w:b/>
          <w:bCs/>
          <w:color w:val="000000"/>
          <w:lang w:val="en-US" w:eastAsia="hu-HU"/>
        </w:rPr>
        <w:t xml:space="preserve">please send to us an up-to-date CV and a cover letter </w:t>
      </w:r>
      <w:r w:rsidRPr="00025C88">
        <w:rPr>
          <w:color w:val="000000"/>
          <w:lang w:val="en-US" w:eastAsia="hu-HU"/>
        </w:rPr>
        <w:t xml:space="preserve">specifying areas of interest and/or expertise, and the dates that you would like to do your internship in the format DD/MM/YYYY (start) – DD/MM/YYYY (end).  We offer usually two-month/ three-month </w:t>
      </w:r>
      <w:r w:rsidR="000A2736">
        <w:rPr>
          <w:color w:val="000000"/>
          <w:lang w:val="en-US" w:eastAsia="hu-HU"/>
        </w:rPr>
        <w:t xml:space="preserve">online or offline </w:t>
      </w:r>
      <w:r w:rsidRPr="00025C88">
        <w:rPr>
          <w:color w:val="000000"/>
          <w:lang w:val="en-US" w:eastAsia="hu-HU"/>
        </w:rPr>
        <w:t>internships, but not only.  </w:t>
      </w:r>
    </w:p>
    <w:p w14:paraId="69244003" w14:textId="77777777" w:rsidR="00025C88" w:rsidRPr="00025C88" w:rsidRDefault="00025C88" w:rsidP="00025C88">
      <w:pPr>
        <w:rPr>
          <w:lang w:val="en-US" w:eastAsia="hu-HU"/>
        </w:rPr>
      </w:pPr>
    </w:p>
    <w:p w14:paraId="2EB89F4A" w14:textId="1B23B329" w:rsidR="00025C88" w:rsidRPr="00025C88" w:rsidRDefault="00025C88" w:rsidP="00025C88">
      <w:pPr>
        <w:ind w:left="116" w:right="115"/>
        <w:jc w:val="both"/>
        <w:rPr>
          <w:lang w:val="en-US" w:eastAsia="hu-HU"/>
        </w:rPr>
      </w:pPr>
      <w:r w:rsidRPr="00025C88">
        <w:rPr>
          <w:b/>
          <w:bCs/>
          <w:color w:val="000000"/>
          <w:lang w:val="en-US" w:eastAsia="hu-HU"/>
        </w:rPr>
        <w:t xml:space="preserve">For further information or for submitting your applications please send an e-mail to our Research </w:t>
      </w:r>
      <w:r w:rsidR="00DA1602" w:rsidRPr="00DA1602">
        <w:rPr>
          <w:b/>
          <w:bCs/>
          <w:color w:val="000000"/>
          <w:lang w:val="en-US" w:eastAsia="hu-HU"/>
        </w:rPr>
        <w:t>Coordinator, Mr.</w:t>
      </w:r>
      <w:r w:rsidRPr="00025C88">
        <w:rPr>
          <w:b/>
          <w:bCs/>
          <w:color w:val="000000"/>
          <w:lang w:val="en-US" w:eastAsia="hu-HU"/>
        </w:rPr>
        <w:t xml:space="preserve"> Simon SZILVASI to coordinator@coldwar.hu</w:t>
      </w:r>
    </w:p>
    <w:p w14:paraId="08E82FAB" w14:textId="77777777" w:rsidR="00B57E2E" w:rsidRPr="00DA1602" w:rsidRDefault="00B57E2E" w:rsidP="00A43E54">
      <w:pPr>
        <w:jc w:val="center"/>
        <w:rPr>
          <w:b/>
          <w:bCs/>
          <w:sz w:val="36"/>
          <w:szCs w:val="36"/>
          <w:lang w:val="en-US"/>
        </w:rPr>
      </w:pPr>
    </w:p>
    <w:sectPr w:rsidR="00B57E2E" w:rsidRPr="00DA1602" w:rsidSect="00B4599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FBAD9" w14:textId="77777777" w:rsidR="005747AD" w:rsidRDefault="005747AD" w:rsidP="001A4B48">
      <w:r>
        <w:separator/>
      </w:r>
    </w:p>
  </w:endnote>
  <w:endnote w:type="continuationSeparator" w:id="0">
    <w:p w14:paraId="735FEA5A" w14:textId="77777777" w:rsidR="005747AD" w:rsidRDefault="005747AD" w:rsidP="001A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28E26" w14:textId="77777777" w:rsidR="005747AD" w:rsidRDefault="005747AD" w:rsidP="001A4B48">
      <w:r>
        <w:separator/>
      </w:r>
    </w:p>
  </w:footnote>
  <w:footnote w:type="continuationSeparator" w:id="0">
    <w:p w14:paraId="6B4AA68F" w14:textId="77777777" w:rsidR="005747AD" w:rsidRDefault="005747AD" w:rsidP="001A4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EE29E" w14:textId="72D5FC39" w:rsidR="008B4C3E" w:rsidRPr="00025C88" w:rsidRDefault="00EA265A" w:rsidP="001A4B48">
    <w:pPr>
      <w:pStyle w:val="lfej"/>
    </w:pPr>
    <w:r>
      <w:rPr>
        <w:noProof/>
      </w:rPr>
      <w:drawing>
        <wp:anchor distT="0" distB="0" distL="114300" distR="114300" simplePos="0" relativeHeight="251663360" behindDoc="0" locked="0" layoutInCell="1" allowOverlap="1" wp14:anchorId="1639FA5D" wp14:editId="2E0DC3B1">
          <wp:simplePos x="0" y="0"/>
          <wp:positionH relativeFrom="margin">
            <wp:posOffset>882650</wp:posOffset>
          </wp:positionH>
          <wp:positionV relativeFrom="paragraph">
            <wp:posOffset>7620</wp:posOffset>
          </wp:positionV>
          <wp:extent cx="1894840" cy="1136650"/>
          <wp:effectExtent l="0" t="0" r="0" b="635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840" cy="113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736">
      <w:rPr>
        <w:noProof/>
        <w:sz w:val="16"/>
        <w:szCs w:val="16"/>
      </w:rPr>
      <w:drawing>
        <wp:anchor distT="0" distB="0" distL="114300" distR="114300" simplePos="0" relativeHeight="251661312" behindDoc="0" locked="0" layoutInCell="1" allowOverlap="1" wp14:anchorId="0089F597" wp14:editId="0972F0CD">
          <wp:simplePos x="0" y="0"/>
          <wp:positionH relativeFrom="column">
            <wp:posOffset>2691765</wp:posOffset>
          </wp:positionH>
          <wp:positionV relativeFrom="paragraph">
            <wp:posOffset>282575</wp:posOffset>
          </wp:positionV>
          <wp:extent cx="1621790" cy="474345"/>
          <wp:effectExtent l="0" t="0" r="0" b="0"/>
          <wp:wrapSquare wrapText="bothSides"/>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474345"/>
                  </a:xfrm>
                  <a:prstGeom prst="rect">
                    <a:avLst/>
                  </a:prstGeom>
                  <a:noFill/>
                  <a:ln>
                    <a:noFill/>
                  </a:ln>
                </pic:spPr>
              </pic:pic>
            </a:graphicData>
          </a:graphic>
        </wp:anchor>
      </w:drawing>
    </w:r>
    <w:r w:rsidR="000A2736">
      <w:rPr>
        <w:noProof/>
        <w:lang w:val="hu-HU" w:eastAsia="hu-HU"/>
      </w:rPr>
      <w:drawing>
        <wp:anchor distT="0" distB="0" distL="114300" distR="114300" simplePos="0" relativeHeight="251657216" behindDoc="0" locked="0" layoutInCell="1" allowOverlap="1" wp14:anchorId="203018A2" wp14:editId="18477897">
          <wp:simplePos x="0" y="0"/>
          <wp:positionH relativeFrom="column">
            <wp:posOffset>-334010</wp:posOffset>
          </wp:positionH>
          <wp:positionV relativeFrom="paragraph">
            <wp:posOffset>175895</wp:posOffset>
          </wp:positionV>
          <wp:extent cx="1155065" cy="923290"/>
          <wp:effectExtent l="0" t="0" r="6985" b="0"/>
          <wp:wrapSquare wrapText="bothSides"/>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5065" cy="923290"/>
                  </a:xfrm>
                  <a:prstGeom prst="rect">
                    <a:avLst/>
                  </a:prstGeom>
                  <a:noFill/>
                </pic:spPr>
              </pic:pic>
            </a:graphicData>
          </a:graphic>
          <wp14:sizeRelH relativeFrom="page">
            <wp14:pctWidth>0</wp14:pctWidth>
          </wp14:sizeRelH>
          <wp14:sizeRelV relativeFrom="page">
            <wp14:pctHeight>0</wp14:pctHeight>
          </wp14:sizeRelV>
        </wp:anchor>
      </w:drawing>
    </w:r>
    <w:r w:rsidR="000D5B51">
      <w:rPr>
        <w:noProof/>
        <w:lang w:val="hu-HU" w:eastAsia="hu-HU"/>
      </w:rPr>
      <mc:AlternateContent>
        <mc:Choice Requires="wps">
          <w:drawing>
            <wp:anchor distT="0" distB="0" distL="114300" distR="114300" simplePos="0" relativeHeight="251658240" behindDoc="0" locked="0" layoutInCell="1" allowOverlap="1" wp14:anchorId="702DD04C" wp14:editId="1BA061D5">
              <wp:simplePos x="0" y="0"/>
              <wp:positionH relativeFrom="column">
                <wp:posOffset>4404360</wp:posOffset>
              </wp:positionH>
              <wp:positionV relativeFrom="paragraph">
                <wp:posOffset>78105</wp:posOffset>
              </wp:positionV>
              <wp:extent cx="2066925" cy="942975"/>
              <wp:effectExtent l="3810" t="190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CDE75" w14:textId="77777777" w:rsidR="008B4C3E" w:rsidRPr="0057429D" w:rsidRDefault="008B4C3E" w:rsidP="001A4B48">
                          <w:pPr>
                            <w:jc w:val="center"/>
                            <w:rPr>
                              <w:b/>
                              <w:bCs/>
                              <w:sz w:val="16"/>
                              <w:szCs w:val="16"/>
                            </w:rPr>
                          </w:pPr>
                          <w:r w:rsidRPr="0057429D">
                            <w:rPr>
                              <w:b/>
                              <w:bCs/>
                              <w:sz w:val="16"/>
                              <w:szCs w:val="16"/>
                            </w:rPr>
                            <w:t>Cold War History Research Center at Corvinus University of Budapest</w:t>
                          </w:r>
                        </w:p>
                        <w:p w14:paraId="250F093E" w14:textId="77777777" w:rsidR="008B4C3E" w:rsidRPr="0057429D" w:rsidRDefault="008B4C3E" w:rsidP="001A4B48">
                          <w:pPr>
                            <w:jc w:val="center"/>
                            <w:rPr>
                              <w:sz w:val="16"/>
                              <w:szCs w:val="16"/>
                            </w:rPr>
                          </w:pPr>
                          <w:r>
                            <w:rPr>
                              <w:sz w:val="16"/>
                              <w:szCs w:val="16"/>
                            </w:rPr>
                            <w:t>Közraktár u. 4-6. V. 513.</w:t>
                          </w:r>
                        </w:p>
                        <w:p w14:paraId="4CE26817" w14:textId="77777777" w:rsidR="008B4C3E" w:rsidRPr="0057429D" w:rsidRDefault="008B4C3E" w:rsidP="001A4B48">
                          <w:pPr>
                            <w:jc w:val="center"/>
                            <w:rPr>
                              <w:sz w:val="16"/>
                              <w:szCs w:val="16"/>
                            </w:rPr>
                          </w:pPr>
                          <w:r w:rsidRPr="0057429D">
                            <w:rPr>
                              <w:sz w:val="16"/>
                              <w:szCs w:val="16"/>
                            </w:rPr>
                            <w:t>H-1093 Budapest, Hungary</w:t>
                          </w:r>
                        </w:p>
                        <w:p w14:paraId="24C008A8" w14:textId="77777777" w:rsidR="008B4C3E" w:rsidRPr="0057429D" w:rsidRDefault="008B4C3E" w:rsidP="001A4B48">
                          <w:pPr>
                            <w:jc w:val="center"/>
                            <w:rPr>
                              <w:sz w:val="16"/>
                              <w:szCs w:val="16"/>
                            </w:rPr>
                          </w:pPr>
                          <w:r>
                            <w:rPr>
                              <w:sz w:val="16"/>
                              <w:szCs w:val="16"/>
                            </w:rPr>
                            <w:t>Tel: (+36)1/482-</w:t>
                          </w:r>
                          <w:r w:rsidRPr="0057429D">
                            <w:rPr>
                              <w:sz w:val="16"/>
                              <w:szCs w:val="16"/>
                            </w:rPr>
                            <w:t>7236.</w:t>
                          </w:r>
                          <w:r>
                            <w:rPr>
                              <w:sz w:val="16"/>
                              <w:szCs w:val="16"/>
                            </w:rPr>
                            <w:t xml:space="preserve"> </w:t>
                          </w:r>
                          <w:r w:rsidRPr="0057429D">
                            <w:rPr>
                              <w:sz w:val="16"/>
                              <w:szCs w:val="16"/>
                            </w:rPr>
                            <w:t>Fax: (+36</w:t>
                          </w:r>
                          <w:r>
                            <w:rPr>
                              <w:sz w:val="16"/>
                              <w:szCs w:val="16"/>
                            </w:rPr>
                            <w:t>)1/482-7255</w:t>
                          </w:r>
                        </w:p>
                        <w:p w14:paraId="7618E7C0" w14:textId="77777777" w:rsidR="008B4C3E" w:rsidRPr="0057429D" w:rsidRDefault="008B4C3E" w:rsidP="001A4B48">
                          <w:pPr>
                            <w:jc w:val="center"/>
                            <w:rPr>
                              <w:rStyle w:val="Kiemels2"/>
                              <w:color w:val="0000FF"/>
                              <w:sz w:val="16"/>
                              <w:szCs w:val="16"/>
                              <w:u w:val="single"/>
                            </w:rPr>
                          </w:pPr>
                          <w:r w:rsidRPr="0057429D">
                            <w:rPr>
                              <w:sz w:val="16"/>
                              <w:szCs w:val="16"/>
                            </w:rPr>
                            <w:t xml:space="preserve">E-mail: </w:t>
                          </w:r>
                          <w:hyperlink r:id="rId4" w:history="1">
                            <w:r w:rsidRPr="0057429D">
                              <w:rPr>
                                <w:rStyle w:val="Hiperhivatkozs"/>
                                <w:sz w:val="16"/>
                                <w:szCs w:val="16"/>
                              </w:rPr>
                              <w:t>bekes@coldwar.hu</w:t>
                            </w:r>
                          </w:hyperlink>
                        </w:p>
                        <w:p w14:paraId="347F9EF8" w14:textId="77777777" w:rsidR="008B4C3E" w:rsidRPr="0057429D" w:rsidRDefault="008B4C3E" w:rsidP="001A4B48">
                          <w:pPr>
                            <w:jc w:val="center"/>
                            <w:rPr>
                              <w:b/>
                              <w:bCs/>
                              <w:color w:val="0000FF"/>
                              <w:sz w:val="16"/>
                              <w:szCs w:val="16"/>
                              <w:u w:val="single"/>
                            </w:rPr>
                          </w:pPr>
                          <w:r w:rsidRPr="0057429D">
                            <w:rPr>
                              <w:rStyle w:val="Kiemels2"/>
                              <w:b w:val="0"/>
                              <w:bCs w:val="0"/>
                              <w:sz w:val="16"/>
                              <w:szCs w:val="16"/>
                            </w:rPr>
                            <w:t>Website:</w:t>
                          </w:r>
                          <w:r w:rsidRPr="0057429D">
                            <w:rPr>
                              <w:rStyle w:val="Kiemels2"/>
                              <w:b w:val="0"/>
                              <w:bCs w:val="0"/>
                              <w:color w:val="0000FF"/>
                              <w:sz w:val="16"/>
                              <w:szCs w:val="16"/>
                            </w:rPr>
                            <w:t xml:space="preserve"> </w:t>
                          </w:r>
                          <w:hyperlink r:id="rId5" w:history="1">
                            <w:r w:rsidRPr="0057429D">
                              <w:rPr>
                                <w:rStyle w:val="Hiperhivatkozs"/>
                                <w:sz w:val="16"/>
                                <w:szCs w:val="16"/>
                              </w:rPr>
                              <w:t>www.coldwar.hu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DD04C" id="_x0000_t202" coordsize="21600,21600" o:spt="202" path="m,l,21600r21600,l21600,xe">
              <v:stroke joinstyle="miter"/>
              <v:path gradientshapeok="t" o:connecttype="rect"/>
            </v:shapetype>
            <v:shape id="Text Box 2" o:spid="_x0000_s1026" type="#_x0000_t202" style="position:absolute;margin-left:346.8pt;margin-top:6.15pt;width:162.7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" stroked="f">
              <v:textbox>
                <w:txbxContent>
                  <w:p w14:paraId="289CDE75" w14:textId="77777777" w:rsidR="008B4C3E" w:rsidRPr="0057429D" w:rsidRDefault="008B4C3E" w:rsidP="001A4B48">
                    <w:pPr>
                      <w:jc w:val="center"/>
                      <w:rPr>
                        <w:b/>
                        <w:bCs/>
                        <w:sz w:val="16"/>
                        <w:szCs w:val="16"/>
                      </w:rPr>
                    </w:pPr>
                    <w:r w:rsidRPr="0057429D">
                      <w:rPr>
                        <w:b/>
                        <w:bCs/>
                        <w:sz w:val="16"/>
                        <w:szCs w:val="16"/>
                      </w:rPr>
                      <w:t>Cold War History Research Center at Corvinus University of Budapest</w:t>
                    </w:r>
                  </w:p>
                  <w:p w14:paraId="250F093E" w14:textId="77777777" w:rsidR="008B4C3E" w:rsidRPr="0057429D" w:rsidRDefault="008B4C3E" w:rsidP="001A4B48">
                    <w:pPr>
                      <w:jc w:val="center"/>
                      <w:rPr>
                        <w:sz w:val="16"/>
                        <w:szCs w:val="16"/>
                      </w:rPr>
                    </w:pPr>
                    <w:r>
                      <w:rPr>
                        <w:sz w:val="16"/>
                        <w:szCs w:val="16"/>
                      </w:rPr>
                      <w:t>Közraktár u. 4-6. V. 513.</w:t>
                    </w:r>
                  </w:p>
                  <w:p w14:paraId="4CE26817" w14:textId="77777777" w:rsidR="008B4C3E" w:rsidRPr="0057429D" w:rsidRDefault="008B4C3E" w:rsidP="001A4B48">
                    <w:pPr>
                      <w:jc w:val="center"/>
                      <w:rPr>
                        <w:sz w:val="16"/>
                        <w:szCs w:val="16"/>
                      </w:rPr>
                    </w:pPr>
                    <w:r w:rsidRPr="0057429D">
                      <w:rPr>
                        <w:sz w:val="16"/>
                        <w:szCs w:val="16"/>
                      </w:rPr>
                      <w:t>H-1093 Budapest, Hungary</w:t>
                    </w:r>
                  </w:p>
                  <w:p w14:paraId="24C008A8" w14:textId="77777777" w:rsidR="008B4C3E" w:rsidRPr="0057429D" w:rsidRDefault="008B4C3E" w:rsidP="001A4B48">
                    <w:pPr>
                      <w:jc w:val="center"/>
                      <w:rPr>
                        <w:sz w:val="16"/>
                        <w:szCs w:val="16"/>
                      </w:rPr>
                    </w:pPr>
                    <w:r>
                      <w:rPr>
                        <w:sz w:val="16"/>
                        <w:szCs w:val="16"/>
                      </w:rPr>
                      <w:t>Tel: (+36)1/482-</w:t>
                    </w:r>
                    <w:r w:rsidRPr="0057429D">
                      <w:rPr>
                        <w:sz w:val="16"/>
                        <w:szCs w:val="16"/>
                      </w:rPr>
                      <w:t>7236.</w:t>
                    </w:r>
                    <w:r>
                      <w:rPr>
                        <w:sz w:val="16"/>
                        <w:szCs w:val="16"/>
                      </w:rPr>
                      <w:t xml:space="preserve"> </w:t>
                    </w:r>
                    <w:r w:rsidRPr="0057429D">
                      <w:rPr>
                        <w:sz w:val="16"/>
                        <w:szCs w:val="16"/>
                      </w:rPr>
                      <w:t>Fax: (+36</w:t>
                    </w:r>
                    <w:r>
                      <w:rPr>
                        <w:sz w:val="16"/>
                        <w:szCs w:val="16"/>
                      </w:rPr>
                      <w:t>)1/482-7255</w:t>
                    </w:r>
                  </w:p>
                  <w:p w14:paraId="7618E7C0" w14:textId="77777777" w:rsidR="008B4C3E" w:rsidRPr="0057429D" w:rsidRDefault="008B4C3E" w:rsidP="001A4B48">
                    <w:pPr>
                      <w:jc w:val="center"/>
                      <w:rPr>
                        <w:rStyle w:val="Kiemels2"/>
                        <w:color w:val="0000FF"/>
                        <w:sz w:val="16"/>
                        <w:szCs w:val="16"/>
                        <w:u w:val="single"/>
                      </w:rPr>
                    </w:pPr>
                    <w:r w:rsidRPr="0057429D">
                      <w:rPr>
                        <w:sz w:val="16"/>
                        <w:szCs w:val="16"/>
                      </w:rPr>
                      <w:t xml:space="preserve">E-mail: </w:t>
                    </w:r>
                    <w:hyperlink r:id="rId6" w:history="1">
                      <w:r w:rsidRPr="0057429D">
                        <w:rPr>
                          <w:rStyle w:val="Hiperhivatkozs"/>
                          <w:sz w:val="16"/>
                          <w:szCs w:val="16"/>
                        </w:rPr>
                        <w:t>bekes@coldwar.hu</w:t>
                      </w:r>
                    </w:hyperlink>
                  </w:p>
                  <w:p w14:paraId="347F9EF8" w14:textId="77777777" w:rsidR="008B4C3E" w:rsidRPr="0057429D" w:rsidRDefault="008B4C3E" w:rsidP="001A4B48">
                    <w:pPr>
                      <w:jc w:val="center"/>
                      <w:rPr>
                        <w:b/>
                        <w:bCs/>
                        <w:color w:val="0000FF"/>
                        <w:sz w:val="16"/>
                        <w:szCs w:val="16"/>
                        <w:u w:val="single"/>
                      </w:rPr>
                    </w:pPr>
                    <w:r w:rsidRPr="0057429D">
                      <w:rPr>
                        <w:rStyle w:val="Kiemels2"/>
                        <w:b w:val="0"/>
                        <w:bCs w:val="0"/>
                        <w:sz w:val="16"/>
                        <w:szCs w:val="16"/>
                      </w:rPr>
                      <w:t>Website:</w:t>
                    </w:r>
                    <w:r w:rsidRPr="0057429D">
                      <w:rPr>
                        <w:rStyle w:val="Kiemels2"/>
                        <w:b w:val="0"/>
                        <w:bCs w:val="0"/>
                        <w:color w:val="0000FF"/>
                        <w:sz w:val="16"/>
                        <w:szCs w:val="16"/>
                      </w:rPr>
                      <w:t xml:space="preserve"> </w:t>
                    </w:r>
                    <w:hyperlink r:id="rId7" w:history="1">
                      <w:r w:rsidRPr="0057429D">
                        <w:rPr>
                          <w:rStyle w:val="Hiperhivatkozs"/>
                          <w:sz w:val="16"/>
                          <w:szCs w:val="16"/>
                        </w:rPr>
                        <w:t>www.coldwar.hu</w:t>
                      </w:r>
                    </w:hyperlink>
                  </w:p>
                </w:txbxContent>
              </v:textbox>
              <w10:wrap type="square"/>
            </v:shape>
          </w:pict>
        </mc:Fallback>
      </mc:AlternateContent>
    </w:r>
    <w:r w:rsidR="008B4C3E">
      <w:t xml:space="preserve"> </w:t>
    </w:r>
    <w:r w:rsidR="00103DC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43739"/>
    <w:multiLevelType w:val="hybridMultilevel"/>
    <w:tmpl w:val="ECAE93EA"/>
    <w:lvl w:ilvl="0" w:tplc="2B4A2092">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15:restartNumberingAfterBreak="0">
    <w:nsid w:val="0CF65ED3"/>
    <w:multiLevelType w:val="multilevel"/>
    <w:tmpl w:val="1ED4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20D00"/>
    <w:multiLevelType w:val="multilevel"/>
    <w:tmpl w:val="DDB0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45F35"/>
    <w:multiLevelType w:val="multilevel"/>
    <w:tmpl w:val="7A2A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B97D3F"/>
    <w:multiLevelType w:val="multilevel"/>
    <w:tmpl w:val="67C0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5752EC"/>
    <w:multiLevelType w:val="multilevel"/>
    <w:tmpl w:val="FB766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14595"/>
    <w:multiLevelType w:val="multilevel"/>
    <w:tmpl w:val="6B54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006F6"/>
    <w:multiLevelType w:val="multilevel"/>
    <w:tmpl w:val="550E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B12E3E"/>
    <w:multiLevelType w:val="multilevel"/>
    <w:tmpl w:val="5722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AA02AF"/>
    <w:multiLevelType w:val="multilevel"/>
    <w:tmpl w:val="3A88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56DA9"/>
    <w:multiLevelType w:val="multilevel"/>
    <w:tmpl w:val="52BA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210F62"/>
    <w:multiLevelType w:val="multilevel"/>
    <w:tmpl w:val="A1C8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CB2005"/>
    <w:multiLevelType w:val="multilevel"/>
    <w:tmpl w:val="3054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8"/>
  </w:num>
  <w:num w:numId="5">
    <w:abstractNumId w:val="11"/>
  </w:num>
  <w:num w:numId="6">
    <w:abstractNumId w:val="7"/>
  </w:num>
  <w:num w:numId="7">
    <w:abstractNumId w:val="4"/>
  </w:num>
  <w:num w:numId="8">
    <w:abstractNumId w:val="2"/>
  </w:num>
  <w:num w:numId="9">
    <w:abstractNumId w:val="9"/>
  </w:num>
  <w:num w:numId="10">
    <w:abstractNumId w:val="6"/>
  </w:num>
  <w:num w:numId="11">
    <w:abstractNumId w:val="1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54"/>
    <w:rsid w:val="00006C3B"/>
    <w:rsid w:val="00025C88"/>
    <w:rsid w:val="00083227"/>
    <w:rsid w:val="000A2736"/>
    <w:rsid w:val="000D5B51"/>
    <w:rsid w:val="00103DC9"/>
    <w:rsid w:val="00110C48"/>
    <w:rsid w:val="00123716"/>
    <w:rsid w:val="001A4B48"/>
    <w:rsid w:val="001B51E7"/>
    <w:rsid w:val="001D4DE6"/>
    <w:rsid w:val="002E2671"/>
    <w:rsid w:val="00301A48"/>
    <w:rsid w:val="00312AA4"/>
    <w:rsid w:val="00357DBA"/>
    <w:rsid w:val="003F7CD0"/>
    <w:rsid w:val="0043119D"/>
    <w:rsid w:val="00464182"/>
    <w:rsid w:val="004869AA"/>
    <w:rsid w:val="00487566"/>
    <w:rsid w:val="0049336C"/>
    <w:rsid w:val="004C1E3C"/>
    <w:rsid w:val="004F4D4A"/>
    <w:rsid w:val="0056473C"/>
    <w:rsid w:val="0057429D"/>
    <w:rsid w:val="005747AD"/>
    <w:rsid w:val="00575F95"/>
    <w:rsid w:val="00592BEC"/>
    <w:rsid w:val="005C7E7A"/>
    <w:rsid w:val="005D03E4"/>
    <w:rsid w:val="005F49EB"/>
    <w:rsid w:val="00603535"/>
    <w:rsid w:val="00611A05"/>
    <w:rsid w:val="00617AE8"/>
    <w:rsid w:val="006C06C6"/>
    <w:rsid w:val="007145F5"/>
    <w:rsid w:val="00741DE4"/>
    <w:rsid w:val="007464B2"/>
    <w:rsid w:val="0079308E"/>
    <w:rsid w:val="008B4C3E"/>
    <w:rsid w:val="008F608A"/>
    <w:rsid w:val="008F6F37"/>
    <w:rsid w:val="009A76C2"/>
    <w:rsid w:val="009D3334"/>
    <w:rsid w:val="00A37CB1"/>
    <w:rsid w:val="00A43E54"/>
    <w:rsid w:val="00A4606E"/>
    <w:rsid w:val="00A75DB7"/>
    <w:rsid w:val="00B02069"/>
    <w:rsid w:val="00B33301"/>
    <w:rsid w:val="00B4599C"/>
    <w:rsid w:val="00B57E2E"/>
    <w:rsid w:val="00BC24C2"/>
    <w:rsid w:val="00BE13A3"/>
    <w:rsid w:val="00BE3467"/>
    <w:rsid w:val="00C61398"/>
    <w:rsid w:val="00C72C46"/>
    <w:rsid w:val="00C80E33"/>
    <w:rsid w:val="00C95185"/>
    <w:rsid w:val="00CA0CF8"/>
    <w:rsid w:val="00D06E6C"/>
    <w:rsid w:val="00D11979"/>
    <w:rsid w:val="00DA1602"/>
    <w:rsid w:val="00DC7DF3"/>
    <w:rsid w:val="00E313F2"/>
    <w:rsid w:val="00E8045A"/>
    <w:rsid w:val="00E82482"/>
    <w:rsid w:val="00EA265A"/>
    <w:rsid w:val="00EA49D0"/>
    <w:rsid w:val="00EA5CFC"/>
    <w:rsid w:val="00EE68EB"/>
    <w:rsid w:val="00F41244"/>
    <w:rsid w:val="00FC64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C8598C"/>
  <w15:chartTrackingRefBased/>
  <w15:docId w15:val="{9B82F6D7-0BCA-4E97-8337-80ACABC3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43E54"/>
    <w:rPr>
      <w:rFonts w:ascii="Times New Roman" w:eastAsia="Times New Roman" w:hAnsi="Times New Roman"/>
      <w:sz w:val="24"/>
      <w:szCs w:val="24"/>
      <w:lang w:val="pl-PL" w:eastAsia="pl-PL"/>
    </w:rPr>
  </w:style>
  <w:style w:type="paragraph" w:styleId="Cmsor1">
    <w:name w:val="heading 1"/>
    <w:basedOn w:val="Norml"/>
    <w:next w:val="Norml"/>
    <w:link w:val="Cmsor1Char"/>
    <w:qFormat/>
    <w:locked/>
    <w:rsid w:val="00025C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3">
    <w:name w:val="heading 3"/>
    <w:basedOn w:val="Norml"/>
    <w:next w:val="Norml"/>
    <w:link w:val="Cmsor3Char"/>
    <w:semiHidden/>
    <w:unhideWhenUsed/>
    <w:qFormat/>
    <w:locked/>
    <w:rsid w:val="0049336C"/>
    <w:pPr>
      <w:keepNext/>
      <w:spacing w:before="240" w:after="60"/>
      <w:outlineLvl w:val="2"/>
    </w:pPr>
    <w:rPr>
      <w:rFonts w:ascii="Calibri Light" w:hAnsi="Calibri Light"/>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1A4B48"/>
    <w:pPr>
      <w:tabs>
        <w:tab w:val="center" w:pos="4536"/>
        <w:tab w:val="right" w:pos="9072"/>
      </w:tabs>
    </w:pPr>
  </w:style>
  <w:style w:type="character" w:customStyle="1" w:styleId="lfejChar">
    <w:name w:val="Élőfej Char"/>
    <w:link w:val="lfej"/>
    <w:uiPriority w:val="99"/>
    <w:locked/>
    <w:rsid w:val="001A4B48"/>
    <w:rPr>
      <w:rFonts w:ascii="Times New Roman" w:hAnsi="Times New Roman" w:cs="Times New Roman"/>
      <w:sz w:val="24"/>
      <w:szCs w:val="24"/>
      <w:lang w:val="pl-PL" w:eastAsia="pl-PL"/>
    </w:rPr>
  </w:style>
  <w:style w:type="paragraph" w:styleId="llb">
    <w:name w:val="footer"/>
    <w:basedOn w:val="Norml"/>
    <w:link w:val="llbChar"/>
    <w:uiPriority w:val="99"/>
    <w:semiHidden/>
    <w:rsid w:val="001A4B48"/>
    <w:pPr>
      <w:tabs>
        <w:tab w:val="center" w:pos="4536"/>
        <w:tab w:val="right" w:pos="9072"/>
      </w:tabs>
    </w:pPr>
  </w:style>
  <w:style w:type="character" w:customStyle="1" w:styleId="llbChar">
    <w:name w:val="Élőláb Char"/>
    <w:link w:val="llb"/>
    <w:uiPriority w:val="99"/>
    <w:semiHidden/>
    <w:locked/>
    <w:rsid w:val="001A4B48"/>
    <w:rPr>
      <w:rFonts w:ascii="Times New Roman" w:hAnsi="Times New Roman" w:cs="Times New Roman"/>
      <w:sz w:val="24"/>
      <w:szCs w:val="24"/>
      <w:lang w:val="pl-PL" w:eastAsia="pl-PL"/>
    </w:rPr>
  </w:style>
  <w:style w:type="character" w:styleId="Hiperhivatkozs">
    <w:name w:val="Hyperlink"/>
    <w:uiPriority w:val="99"/>
    <w:rsid w:val="001A4B48"/>
    <w:rPr>
      <w:color w:val="0000FF"/>
      <w:u w:val="single"/>
    </w:rPr>
  </w:style>
  <w:style w:type="character" w:styleId="Kiemels2">
    <w:name w:val="Strong"/>
    <w:uiPriority w:val="99"/>
    <w:qFormat/>
    <w:rsid w:val="001A4B48"/>
    <w:rPr>
      <w:b/>
      <w:bCs/>
    </w:rPr>
  </w:style>
  <w:style w:type="character" w:customStyle="1" w:styleId="Cmsor3Char">
    <w:name w:val="Címsor 3 Char"/>
    <w:link w:val="Cmsor3"/>
    <w:semiHidden/>
    <w:rsid w:val="0049336C"/>
    <w:rPr>
      <w:rFonts w:ascii="Calibri Light" w:eastAsia="Times New Roman" w:hAnsi="Calibri Light" w:cs="Times New Roman"/>
      <w:b/>
      <w:bCs/>
      <w:sz w:val="26"/>
      <w:szCs w:val="26"/>
      <w:lang w:val="pl-PL" w:eastAsia="pl-PL"/>
    </w:rPr>
  </w:style>
  <w:style w:type="character" w:customStyle="1" w:styleId="Cmsor1Char">
    <w:name w:val="Címsor 1 Char"/>
    <w:basedOn w:val="Bekezdsalapbettpusa"/>
    <w:link w:val="Cmsor1"/>
    <w:rsid w:val="00025C88"/>
    <w:rPr>
      <w:rFonts w:asciiTheme="majorHAnsi" w:eastAsiaTheme="majorEastAsia" w:hAnsiTheme="majorHAnsi" w:cstheme="majorBidi"/>
      <w:color w:val="2F5496" w:themeColor="accent1" w:themeShade="B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034669">
      <w:bodyDiv w:val="1"/>
      <w:marLeft w:val="0"/>
      <w:marRight w:val="0"/>
      <w:marTop w:val="0"/>
      <w:marBottom w:val="0"/>
      <w:divBdr>
        <w:top w:val="none" w:sz="0" w:space="0" w:color="auto"/>
        <w:left w:val="none" w:sz="0" w:space="0" w:color="auto"/>
        <w:bottom w:val="none" w:sz="0" w:space="0" w:color="auto"/>
        <w:right w:val="none" w:sz="0" w:space="0" w:color="auto"/>
      </w:divBdr>
    </w:div>
    <w:div w:id="739714726">
      <w:bodyDiv w:val="1"/>
      <w:marLeft w:val="0"/>
      <w:marRight w:val="0"/>
      <w:marTop w:val="0"/>
      <w:marBottom w:val="0"/>
      <w:divBdr>
        <w:top w:val="none" w:sz="0" w:space="0" w:color="auto"/>
        <w:left w:val="none" w:sz="0" w:space="0" w:color="auto"/>
        <w:bottom w:val="none" w:sz="0" w:space="0" w:color="auto"/>
        <w:right w:val="none" w:sz="0" w:space="0" w:color="auto"/>
      </w:divBdr>
    </w:div>
    <w:div w:id="918518895">
      <w:bodyDiv w:val="1"/>
      <w:marLeft w:val="0"/>
      <w:marRight w:val="0"/>
      <w:marTop w:val="0"/>
      <w:marBottom w:val="0"/>
      <w:divBdr>
        <w:top w:val="none" w:sz="0" w:space="0" w:color="auto"/>
        <w:left w:val="none" w:sz="0" w:space="0" w:color="auto"/>
        <w:bottom w:val="none" w:sz="0" w:space="0" w:color="auto"/>
        <w:right w:val="none" w:sz="0" w:space="0" w:color="auto"/>
      </w:divBdr>
    </w:div>
    <w:div w:id="16055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dwar.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hyperlink" Target="http://www.coldwar.hu"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mailto:bekes@coldwar.hu" TargetMode="External"/><Relationship Id="rId5" Type="http://schemas.openxmlformats.org/officeDocument/2006/relationships/hyperlink" Target="http://www.coldwar.hu" TargetMode="External"/><Relationship Id="rId4" Type="http://schemas.openxmlformats.org/officeDocument/2006/relationships/hyperlink" Target="mailto:bekes@coldw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283</Words>
  <Characters>1956</Characters>
  <Application>Microsoft Office Word</Application>
  <DocSecurity>0</DocSecurity>
  <Lines>16</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Letter of acceptance</vt:lpstr>
      <vt:lpstr>Letter of acceptance</vt:lpstr>
    </vt:vector>
  </TitlesOfParts>
  <Company>TOSHIBA</Company>
  <LinksUpToDate>false</LinksUpToDate>
  <CharactersWithSpaces>2235</CharactersWithSpaces>
  <SharedDoc>false</SharedDoc>
  <HLinks>
    <vt:vector size="12" baseType="variant">
      <vt:variant>
        <vt:i4>6684769</vt:i4>
      </vt:variant>
      <vt:variant>
        <vt:i4>3</vt:i4>
      </vt:variant>
      <vt:variant>
        <vt:i4>0</vt:i4>
      </vt:variant>
      <vt:variant>
        <vt:i4>5</vt:i4>
      </vt:variant>
      <vt:variant>
        <vt:lpwstr>http://www.coldwar.hu/</vt:lpwstr>
      </vt:variant>
      <vt:variant>
        <vt:lpwstr/>
      </vt:variant>
      <vt:variant>
        <vt:i4>7995470</vt:i4>
      </vt:variant>
      <vt:variant>
        <vt:i4>0</vt:i4>
      </vt:variant>
      <vt:variant>
        <vt:i4>0</vt:i4>
      </vt:variant>
      <vt:variant>
        <vt:i4>5</vt:i4>
      </vt:variant>
      <vt:variant>
        <vt:lpwstr>mailto:bekes@coldwar.hu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acceptance</dc:title>
  <dc:subject/>
  <dc:creator>Rendszergazda</dc:creator>
  <cp:keywords/>
  <cp:lastModifiedBy>Szilvási Simon</cp:lastModifiedBy>
  <cp:revision>12</cp:revision>
  <cp:lastPrinted>2014-02-11T08:34:00Z</cp:lastPrinted>
  <dcterms:created xsi:type="dcterms:W3CDTF">2020-11-24T19:52:00Z</dcterms:created>
  <dcterms:modified xsi:type="dcterms:W3CDTF">2022-02-02T16:08:00Z</dcterms:modified>
</cp:coreProperties>
</file>